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9F" w:rsidRPr="00E76A9F" w:rsidRDefault="00E76A9F" w:rsidP="006E55B6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bookmarkStart w:id="0" w:name="_GoBack"/>
      <w:bookmarkEnd w:id="0"/>
      <w:r w:rsidRPr="00E76A9F">
        <w:rPr>
          <w:rFonts w:ascii="Arial" w:eastAsia="Times New Roman" w:hAnsi="Arial" w:cs="Arial"/>
          <w:b/>
          <w:bCs/>
          <w:color w:val="000000"/>
          <w:sz w:val="33"/>
          <w:szCs w:val="33"/>
        </w:rPr>
        <w:t>PROCEDIMIENTO RENDICIÓN DE CUENTAS</w:t>
      </w:r>
    </w:p>
    <w:p w:rsidR="00E07F5C" w:rsidRDefault="00E07F5C"/>
    <w:p w:rsidR="00E76A9F" w:rsidRPr="00E76A9F" w:rsidRDefault="00E76A9F" w:rsidP="00E7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6A9F" w:rsidRPr="00E76A9F" w:rsidRDefault="00E76A9F" w:rsidP="0001658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E76A9F">
        <w:rPr>
          <w:rFonts w:ascii="Arial" w:eastAsia="Times New Roman" w:hAnsi="Arial" w:cs="Arial"/>
          <w:b/>
          <w:bCs/>
          <w:color w:val="000000"/>
          <w:sz w:val="24"/>
          <w:szCs w:val="24"/>
        </w:rPr>
        <w:t>OBJETIVO</w:t>
      </w:r>
    </w:p>
    <w:p w:rsidR="00E76A9F" w:rsidRPr="00E76A9F" w:rsidRDefault="00E76A9F" w:rsidP="00E7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76A9F" w:rsidRPr="00E76A9F" w:rsidRDefault="00E76A9F" w:rsidP="00E76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Arial" w:eastAsia="Times New Roman" w:hAnsi="Arial" w:cs="Arial"/>
          <w:color w:val="000000"/>
          <w:sz w:val="24"/>
          <w:szCs w:val="24"/>
        </w:rPr>
        <w:t>Establecer y especificar de forma detallada un mecanismo de intercambio de información para la supervisión y vigilancia sobre los bienes públicos</w:t>
      </w:r>
      <w:r w:rsidR="00417DB5">
        <w:rPr>
          <w:rFonts w:ascii="Arial" w:eastAsia="Times New Roman" w:hAnsi="Arial" w:cs="Arial"/>
          <w:color w:val="000000"/>
          <w:sz w:val="24"/>
          <w:szCs w:val="24"/>
        </w:rPr>
        <w:t xml:space="preserve"> y la garantía de la prestación de los servicios de salud. </w:t>
      </w:r>
    </w:p>
    <w:p w:rsidR="00E76A9F" w:rsidRPr="00E76A9F" w:rsidRDefault="00E76A9F" w:rsidP="00E7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76A9F" w:rsidRPr="00E76A9F" w:rsidRDefault="00E76A9F" w:rsidP="00E76A9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E76A9F">
        <w:rPr>
          <w:rFonts w:ascii="Arial" w:eastAsia="Times New Roman" w:hAnsi="Arial" w:cs="Arial"/>
          <w:b/>
          <w:bCs/>
          <w:color w:val="000000"/>
          <w:sz w:val="24"/>
          <w:szCs w:val="24"/>
        </w:rPr>
        <w:t>ALCANCE</w:t>
      </w:r>
    </w:p>
    <w:p w:rsidR="00E76A9F" w:rsidRPr="00E76A9F" w:rsidRDefault="00E76A9F" w:rsidP="00E76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6A9F" w:rsidRPr="00E76A9F" w:rsidRDefault="00E76A9F" w:rsidP="00E76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Arial" w:eastAsia="Times New Roman" w:hAnsi="Arial" w:cs="Arial"/>
          <w:color w:val="000000"/>
          <w:sz w:val="24"/>
          <w:szCs w:val="24"/>
        </w:rPr>
        <w:t>Este procedimiento realiza una rendición</w:t>
      </w:r>
      <w:r w:rsidR="00016587" w:rsidRPr="00E76A9F">
        <w:rPr>
          <w:rFonts w:ascii="Arial" w:eastAsia="Times New Roman" w:hAnsi="Arial" w:cs="Arial"/>
          <w:color w:val="000000"/>
          <w:sz w:val="24"/>
          <w:szCs w:val="24"/>
        </w:rPr>
        <w:t> sobre</w:t>
      </w:r>
      <w:r w:rsidRPr="00E76A9F">
        <w:rPr>
          <w:rFonts w:ascii="Arial" w:eastAsia="Times New Roman" w:hAnsi="Arial" w:cs="Arial"/>
          <w:color w:val="000000"/>
          <w:sz w:val="24"/>
          <w:szCs w:val="24"/>
        </w:rPr>
        <w:t xml:space="preserve"> toda la gestión alcanzada por la </w:t>
      </w:r>
      <w:r w:rsidR="00417DB5">
        <w:rPr>
          <w:rFonts w:ascii="Arial" w:eastAsia="Times New Roman" w:hAnsi="Arial" w:cs="Arial"/>
          <w:color w:val="000000"/>
          <w:sz w:val="24"/>
          <w:szCs w:val="24"/>
        </w:rPr>
        <w:t>Empresa Social del Estado, “Ana Silvia Maldonado Jiménez”</w:t>
      </w:r>
      <w:r w:rsidRPr="00E76A9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r w:rsidR="00016587">
        <w:rPr>
          <w:rFonts w:ascii="Arial" w:eastAsia="Times New Roman" w:hAnsi="Arial" w:cs="Arial"/>
          <w:color w:val="000000"/>
          <w:sz w:val="24"/>
          <w:szCs w:val="24"/>
        </w:rPr>
        <w:t>Colombia Huila</w:t>
      </w:r>
      <w:r w:rsidRPr="00E76A9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76A9F" w:rsidRPr="00E76A9F" w:rsidRDefault="00E76A9F" w:rsidP="00E76A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76A9F" w:rsidRPr="00E76A9F" w:rsidRDefault="00E76A9F" w:rsidP="00E76A9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E76A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RESPONSABLE</w:t>
      </w:r>
    </w:p>
    <w:p w:rsidR="00E76A9F" w:rsidRPr="00E76A9F" w:rsidRDefault="00E76A9F" w:rsidP="00E7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76A9F" w:rsidRPr="00E76A9F" w:rsidRDefault="00E76A9F" w:rsidP="00E7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Arial" w:eastAsia="Times New Roman" w:hAnsi="Arial" w:cs="Arial"/>
          <w:color w:val="000000"/>
          <w:sz w:val="24"/>
          <w:szCs w:val="24"/>
        </w:rPr>
        <w:t xml:space="preserve">Los responsables de la aplicación eficaz de este procedimiento son los líderes de los procesos </w:t>
      </w:r>
      <w:r w:rsidR="00016587">
        <w:rPr>
          <w:rFonts w:ascii="Arial" w:eastAsia="Times New Roman" w:hAnsi="Arial" w:cs="Arial"/>
          <w:color w:val="000000"/>
          <w:sz w:val="24"/>
          <w:szCs w:val="24"/>
        </w:rPr>
        <w:t>en donde se realizan trámites.</w:t>
      </w:r>
    </w:p>
    <w:p w:rsidR="00E76A9F" w:rsidRPr="00E76A9F" w:rsidRDefault="00E76A9F" w:rsidP="00E7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6A9F" w:rsidRPr="00E76A9F" w:rsidRDefault="00E76A9F" w:rsidP="00E76A9F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E76A9F">
        <w:rPr>
          <w:rFonts w:ascii="Arial" w:eastAsia="Times New Roman" w:hAnsi="Arial" w:cs="Arial"/>
          <w:b/>
          <w:bCs/>
          <w:color w:val="000000"/>
          <w:sz w:val="24"/>
          <w:szCs w:val="24"/>
        </w:rPr>
        <w:t>BASE LEGAL</w:t>
      </w:r>
    </w:p>
    <w:p w:rsidR="00E76A9F" w:rsidRPr="00E76A9F" w:rsidRDefault="00E76A9F" w:rsidP="00E7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76A9F" w:rsidRPr="00E76A9F" w:rsidRDefault="00E76A9F" w:rsidP="00E7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Arial" w:eastAsia="Times New Roman" w:hAnsi="Arial" w:cs="Arial"/>
          <w:color w:val="000000"/>
          <w:sz w:val="24"/>
          <w:szCs w:val="24"/>
        </w:rPr>
        <w:t>Guía de Rendición de Cuentas DAFP.</w:t>
      </w:r>
    </w:p>
    <w:p w:rsidR="00E76A9F" w:rsidRDefault="00E76A9F" w:rsidP="00E76A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76A9F">
        <w:rPr>
          <w:rFonts w:ascii="Arial" w:eastAsia="Times New Roman" w:hAnsi="Arial" w:cs="Arial"/>
          <w:color w:val="000000"/>
          <w:sz w:val="24"/>
          <w:szCs w:val="24"/>
        </w:rPr>
        <w:t>Ley 498 de 1998 artículos 32 y 33.</w:t>
      </w:r>
    </w:p>
    <w:p w:rsidR="00417DB5" w:rsidRDefault="00417DB5" w:rsidP="00E76A9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CF08A7">
        <w:rPr>
          <w:rFonts w:ascii="Arial" w:hAnsi="Arial" w:cs="Arial"/>
          <w:color w:val="000000" w:themeColor="text1"/>
          <w:sz w:val="24"/>
          <w:szCs w:val="24"/>
          <w:lang w:eastAsia="en-US"/>
        </w:rPr>
        <w:t>Ley 1438 de 2011 (artículo 109). Obligatoriedad de audiencias públicas de Entidades Promotoras de Salud y Empresas Sociales del Estado</w:t>
      </w: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>.</w:t>
      </w:r>
    </w:p>
    <w:p w:rsidR="00417DB5" w:rsidRPr="00E76A9F" w:rsidRDefault="00417DB5" w:rsidP="00E7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8A7">
        <w:rPr>
          <w:rFonts w:ascii="Arial" w:hAnsi="Arial" w:cs="Arial"/>
          <w:color w:val="000000" w:themeColor="text1"/>
          <w:sz w:val="24"/>
          <w:szCs w:val="24"/>
          <w:lang w:eastAsia="en-US"/>
        </w:rPr>
        <w:t>Decreto 2482 de 2012. Transparencia, participación y servicio al ciudadano</w:t>
      </w:r>
    </w:p>
    <w:p w:rsidR="00E76A9F" w:rsidRPr="00E76A9F" w:rsidRDefault="00E76A9F" w:rsidP="00E7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76A9F" w:rsidRPr="00E76A9F" w:rsidRDefault="00E76A9F" w:rsidP="00016587">
      <w:pPr>
        <w:numPr>
          <w:ilvl w:val="0"/>
          <w:numId w:val="5"/>
        </w:numPr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E76A9F">
        <w:rPr>
          <w:rFonts w:ascii="Arial" w:eastAsia="Times New Roman" w:hAnsi="Arial" w:cs="Arial"/>
          <w:b/>
          <w:bCs/>
          <w:color w:val="000000"/>
          <w:sz w:val="24"/>
          <w:szCs w:val="24"/>
        </w:rPr>
        <w:t>TERMINOS Y DEFINICIONES</w:t>
      </w:r>
    </w:p>
    <w:p w:rsidR="00E76A9F" w:rsidRPr="00E76A9F" w:rsidRDefault="00E76A9F" w:rsidP="00E76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Plan Indicativo: Documento de indicadores que permite observar el avance en los Objetivos Estratégicos.</w:t>
      </w:r>
    </w:p>
    <w:p w:rsidR="00016587" w:rsidRDefault="00016587" w:rsidP="00016587">
      <w:pPr>
        <w:pStyle w:val="Prrafodelista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Plan de Acción: Programación de actividades a ser desarrolladas en articulación con el plan estratégico, las cuales deben ser evaluadas en el formato</w:t>
      </w:r>
      <w:r w:rsidR="00016587">
        <w:rPr>
          <w:rFonts w:ascii="Arial" w:eastAsia="Times New Roman" w:hAnsi="Arial" w:cs="Arial"/>
          <w:color w:val="000000"/>
          <w:sz w:val="24"/>
          <w:szCs w:val="24"/>
        </w:rPr>
        <w:t xml:space="preserve"> indicado.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Acción Correctiva: Conjunto de acciones tomadas para eliminar la(s) causa(s) de una no conformidad detectada u otra situación indeseable.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Acción Preventiva: Conjunto de acciones tomadas para eliminar la(s) causa(s) de una no conformidad potencial u otra situ</w:t>
      </w:r>
      <w:r w:rsidR="00016587">
        <w:rPr>
          <w:rFonts w:ascii="Arial" w:eastAsia="Times New Roman" w:hAnsi="Arial" w:cs="Arial"/>
          <w:color w:val="000000"/>
          <w:sz w:val="24"/>
          <w:szCs w:val="24"/>
        </w:rPr>
        <w:t>ación potencialmente indeseable.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Alta Dirección: Persona o grupo de personas que dirigen y controlan al más alto nivel una entidad.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Cadena de Valor: Son las actividades de la entidad que generan valor al producto y/o servicio.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Calidad: Grado en el que un conjunto de características inherentes cumple con los requisitos.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Cliente: Organización, entidad o persona que recibe un producto y/o servicio.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Corrección: Acción tomada para eliminar una no conformidad detectada.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Documento: Información y su medio de soporte.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Especificación: Documento que establece requisitos.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No Conformidad: Incumplimiento de un requisito.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Objetivo de la Calidad: Algo ambicionado, o pretend</w:t>
      </w:r>
      <w:r w:rsidR="00016587">
        <w:rPr>
          <w:rFonts w:ascii="Arial" w:eastAsia="Times New Roman" w:hAnsi="Arial" w:cs="Arial"/>
          <w:color w:val="000000"/>
          <w:sz w:val="24"/>
          <w:szCs w:val="24"/>
        </w:rPr>
        <w:t>ido, relacionado con la calidad.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Planificación de la Calidad: Parte de la gestión de la calidad enfocada al establecimiento de los objetivos de la calidad y a la especificación de los procesos operativos necesarios y de los recursos relacionados, para cump</w:t>
      </w:r>
      <w:r w:rsidR="00016587">
        <w:rPr>
          <w:rFonts w:ascii="Arial" w:eastAsia="Times New Roman" w:hAnsi="Arial" w:cs="Arial"/>
          <w:color w:val="000000"/>
          <w:sz w:val="24"/>
          <w:szCs w:val="24"/>
        </w:rPr>
        <w:t>lir los objetivos de la calidad.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Política de la Calidad de una Entidad: Intención(es) global(es) y orientación(es) relativa(s) a la calidad tal como se expresan formalmente por la alta dirección de la entidad.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Procedimiento: Forma especificada para llevar a cabo una actividad o un proceso.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Producto o Servicio: Resultado de un proceso o un conjunto de procesos.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Registro: Documento que presenta resultados obtenidos o proporciona evidencia de actividades desempeñadas.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lastRenderedPageBreak/>
        <w:t>Requisito: Necesidad o expectativa establecida, generalmente implícita u obligatoria.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Satisfacción del Cliente: Percepción del cliente sobre el grado en que se han cumplid</w:t>
      </w:r>
      <w:r w:rsidR="00016587">
        <w:rPr>
          <w:rFonts w:ascii="Arial" w:eastAsia="Times New Roman" w:hAnsi="Arial" w:cs="Arial"/>
          <w:color w:val="000000"/>
          <w:sz w:val="24"/>
          <w:szCs w:val="24"/>
        </w:rPr>
        <w:t>o sus requisitos y expectativas.</w:t>
      </w:r>
    </w:p>
    <w:p w:rsidR="00016587" w:rsidRPr="00016587" w:rsidRDefault="00016587" w:rsidP="00016587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E76A9F" w:rsidRPr="00016587" w:rsidRDefault="00E76A9F" w:rsidP="00E76A9F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Sistema de Gestión de la Calidad para Entidades: Herramienta de gestión sistemática y transparente que permite dirigir y evaluar el desempeño institucional, en términos de calidad y satisfacción social en la prestación de los servicios a cargo de las entidades. Está enmarcado en los planes estratégicos y de desarrollo de tales entidades.</w:t>
      </w:r>
    </w:p>
    <w:p w:rsidR="00E76A9F" w:rsidRPr="00E76A9F" w:rsidRDefault="00E76A9F" w:rsidP="00E76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76A9F" w:rsidRPr="00E76A9F" w:rsidRDefault="00E76A9F" w:rsidP="00016587">
      <w:pPr>
        <w:numPr>
          <w:ilvl w:val="0"/>
          <w:numId w:val="6"/>
        </w:numPr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E76A9F">
        <w:rPr>
          <w:rFonts w:ascii="Arial" w:eastAsia="Times New Roman" w:hAnsi="Arial" w:cs="Arial"/>
          <w:b/>
          <w:bCs/>
          <w:color w:val="000000"/>
          <w:sz w:val="24"/>
          <w:szCs w:val="24"/>
        </w:rPr>
        <w:t>DOCUMENTOS Y REGISTROS</w:t>
      </w:r>
    </w:p>
    <w:p w:rsidR="00E76A9F" w:rsidRPr="00E76A9F" w:rsidRDefault="00E76A9F" w:rsidP="00E76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587" w:rsidRPr="00016587" w:rsidRDefault="00E76A9F" w:rsidP="00E76A9F">
      <w:pPr>
        <w:pStyle w:val="Prrafodelista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Formato para la Inscripción de Propuestas.</w:t>
      </w:r>
    </w:p>
    <w:p w:rsidR="00E76A9F" w:rsidRPr="00016587" w:rsidRDefault="00016587" w:rsidP="00E76A9F">
      <w:pPr>
        <w:pStyle w:val="Prrafodelista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</w:t>
      </w:r>
      <w:r w:rsidR="00E76A9F" w:rsidRPr="00016587">
        <w:rPr>
          <w:rFonts w:ascii="Arial" w:eastAsia="Times New Roman" w:hAnsi="Arial" w:cs="Arial"/>
          <w:color w:val="000000"/>
          <w:sz w:val="24"/>
          <w:szCs w:val="24"/>
        </w:rPr>
        <w:t>ormato de Encuesta de la rendición Pública</w:t>
      </w:r>
    </w:p>
    <w:p w:rsidR="00016587" w:rsidRPr="00016587" w:rsidRDefault="00016587" w:rsidP="00E76A9F">
      <w:pPr>
        <w:pStyle w:val="Prrafodelista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Listado de Asistencia</w:t>
      </w:r>
    </w:p>
    <w:p w:rsidR="00016587" w:rsidRPr="00016587" w:rsidRDefault="00016587" w:rsidP="00E76A9F">
      <w:pPr>
        <w:pStyle w:val="Prrafodelista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Formatos de recopilación de Información.</w:t>
      </w:r>
    </w:p>
    <w:p w:rsidR="00016587" w:rsidRPr="00016587" w:rsidRDefault="00016587" w:rsidP="00016587">
      <w:pPr>
        <w:pStyle w:val="Prrafodelista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Informe de Gestión</w:t>
      </w:r>
    </w:p>
    <w:p w:rsidR="00016587" w:rsidRPr="00E76A9F" w:rsidRDefault="00016587" w:rsidP="00E76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A9F" w:rsidRPr="00E76A9F" w:rsidRDefault="00E76A9F" w:rsidP="00E76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6A9F" w:rsidRPr="00E76A9F" w:rsidRDefault="00E76A9F" w:rsidP="00016587">
      <w:pPr>
        <w:numPr>
          <w:ilvl w:val="0"/>
          <w:numId w:val="7"/>
        </w:numPr>
        <w:spacing w:after="0" w:line="240" w:lineRule="auto"/>
        <w:ind w:left="567" w:hanging="709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E76A9F">
        <w:rPr>
          <w:rFonts w:ascii="Arial" w:eastAsia="Times New Roman" w:hAnsi="Arial" w:cs="Arial"/>
          <w:b/>
          <w:bCs/>
          <w:color w:val="000000"/>
          <w:sz w:val="24"/>
          <w:szCs w:val="24"/>
        </w:rPr>
        <w:t>DOCUMENTOS REFERENTES</w:t>
      </w:r>
    </w:p>
    <w:p w:rsidR="00E76A9F" w:rsidRPr="00E76A9F" w:rsidRDefault="00E76A9F" w:rsidP="00E76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A9F" w:rsidRPr="00016587" w:rsidRDefault="00016587" w:rsidP="00016587">
      <w:pPr>
        <w:pStyle w:val="Prrafodelista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587">
        <w:rPr>
          <w:rFonts w:ascii="Arial" w:eastAsia="Times New Roman" w:hAnsi="Arial" w:cs="Arial"/>
          <w:color w:val="000000"/>
          <w:sz w:val="24"/>
          <w:szCs w:val="24"/>
        </w:rPr>
        <w:t>Guía</w:t>
      </w:r>
      <w:r w:rsidR="00E76A9F" w:rsidRPr="00016587">
        <w:rPr>
          <w:rFonts w:ascii="Arial" w:eastAsia="Times New Roman" w:hAnsi="Arial" w:cs="Arial"/>
          <w:color w:val="000000"/>
          <w:sz w:val="24"/>
          <w:szCs w:val="24"/>
        </w:rPr>
        <w:t xml:space="preserve"> de evaluación para la Gestión Pública. DAFP</w:t>
      </w:r>
    </w:p>
    <w:p w:rsidR="00E76A9F" w:rsidRPr="00E76A9F" w:rsidRDefault="00E76A9F" w:rsidP="00E76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76A9F" w:rsidRPr="00E76A9F" w:rsidRDefault="00E76A9F" w:rsidP="00E7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A9F" w:rsidRPr="00E76A9F" w:rsidRDefault="00E76A9F" w:rsidP="0001658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6A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16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="000165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76A9F">
        <w:rPr>
          <w:rFonts w:ascii="Arial" w:eastAsia="Times New Roman" w:hAnsi="Arial" w:cs="Arial"/>
          <w:b/>
          <w:bCs/>
          <w:color w:val="000000"/>
          <w:sz w:val="24"/>
          <w:szCs w:val="24"/>
        </w:rPr>
        <w:t>DESCRIPCION</w:t>
      </w:r>
    </w:p>
    <w:p w:rsidR="00E76A9F" w:rsidRPr="00E76A9F" w:rsidRDefault="00E76A9F" w:rsidP="00E7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4111"/>
        <w:gridCol w:w="1895"/>
        <w:gridCol w:w="984"/>
      </w:tblGrid>
      <w:tr w:rsidR="00687E47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E76A9F" w:rsidRDefault="00E76A9F" w:rsidP="00E76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Actividad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E76A9F" w:rsidRDefault="00E76A9F" w:rsidP="00E76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Descripción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E76A9F" w:rsidRDefault="00E76A9F" w:rsidP="00E76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Responsable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E76A9F" w:rsidRDefault="00E76A9F" w:rsidP="00E76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Registro</w:t>
            </w:r>
          </w:p>
        </w:tc>
      </w:tr>
      <w:tr w:rsidR="00687E47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016587" w:rsidRDefault="00E76A9F" w:rsidP="00687E47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ind w:left="421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5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Conformar el grupo </w:t>
            </w:r>
            <w:r w:rsidR="00016587" w:rsidRPr="000165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Líder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E76A9F" w:rsidRDefault="00E76A9F" w:rsidP="00016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Conformar el grupo </w:t>
            </w:r>
            <w:r w:rsidR="000165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Líder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Secretarios del Despacho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7E47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587" w:rsidRPr="00016587" w:rsidRDefault="00016587" w:rsidP="00687E47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ind w:left="421" w:hanging="42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658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E76A9F" w:rsidRPr="000165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onfirmación grupo de </w:t>
            </w:r>
            <w:r w:rsidRPr="000165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Líder y Equipos de Trabajo.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confirmación grupo de apoyo:</w:t>
            </w: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 conformó el grupo de apoyo con las características específicas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Secretarios del Despacho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7E47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7E47" w:rsidRPr="00687E47" w:rsidRDefault="00E76A9F" w:rsidP="00687E47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ind w:left="421" w:hanging="42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7E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Identificar los interlocutores</w:t>
            </w:r>
            <w:r w:rsidR="00687E47" w:rsidRPr="00687E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Identificar los interlocutores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Grupo de Apoyo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7E47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687E47" w:rsidRDefault="00687E47" w:rsidP="00687E47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ind w:left="421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="00E76A9F" w:rsidRPr="00687E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apacitaciones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E76A9F" w:rsidRDefault="00687E47" w:rsidP="00687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E76A9F"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apacitaciones: </w:t>
            </w:r>
            <w:r w:rsidR="00E76A9F"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Realizar capacitaciones a clientes tanto internos como externos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secretaria de planeación y desarrollo local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7E47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687E47" w:rsidRDefault="00687E47" w:rsidP="00687E47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ind w:left="421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E4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apacitación para la audiencia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E76A9F" w:rsidRDefault="00687E47" w:rsidP="00687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E76A9F"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apacitación para la audiencia:</w:t>
            </w:r>
            <w:r w:rsidR="00E76A9F"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6A9F"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 realizó la divulgación y capacitación para la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Audie</w:t>
            </w: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ia</w:t>
            </w:r>
            <w:r w:rsidR="00E76A9F"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Pública de rendición de cuentas a la ciudadanía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secretaria de gobierno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7E47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7E47" w:rsidRPr="00687E47" w:rsidRDefault="00687E47" w:rsidP="00687E47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ind w:left="421" w:hanging="42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7E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E76A9F" w:rsidRPr="00687E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rganización de logística</w:t>
            </w:r>
            <w:r w:rsidRPr="00687E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E76A9F" w:rsidRDefault="00687E47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rganización</w:t>
            </w:r>
            <w:r w:rsidR="00E76A9F"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de logística: </w:t>
            </w:r>
            <w:r w:rsidR="00E76A9F"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Realizar la organización logística para llevar a cabo la rendición Pública para la rendición de cuentas a la ciudadanía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secretaria de gobierno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7E47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687E47" w:rsidRDefault="00E76A9F" w:rsidP="00687E47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ind w:left="421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E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 concretó la organización logística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 concretó la organización logística</w:t>
            </w: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 cuanto a fecha, lugar, duración, invitados, suministros y reglamento de la rendición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secretaria de gobierno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7E47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687E47" w:rsidRDefault="00E76A9F" w:rsidP="00687E47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ind w:left="421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E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convocatoria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A9F" w:rsidRPr="00E76A9F" w:rsidRDefault="00E76A9F" w:rsidP="00687E4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Convocatoria:</w:t>
            </w: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Realizar convocatoria a organizaciones de la sociedad civil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secretaria de gobierno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6A9F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E47" w:rsidRPr="00687E47" w:rsidRDefault="00687E47" w:rsidP="00687E47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ind w:left="421" w:hanging="42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7E4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E76A9F" w:rsidRPr="00687E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onvocatoria general</w:t>
            </w:r>
            <w:r w:rsidRPr="00687E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Realizar convocatoria a la sociedad en general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secretaria de gobierno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6A9F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687E47">
            <w:pPr>
              <w:spacing w:after="0" w:line="240" w:lineRule="auto"/>
              <w:ind w:left="421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E47" w:rsidRPr="00687E47" w:rsidRDefault="00687E47" w:rsidP="00687E47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ind w:left="421" w:hanging="4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7E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="00E76A9F" w:rsidRPr="00687E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onvocatorias a la sociedad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 realizaron las convocatorias a las organizaciones de la sociedad civil y la sociedad en general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secretaria de gobierno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6A9F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687E47" w:rsidP="00687E47">
            <w:pPr>
              <w:spacing w:after="0" w:line="240" w:lineRule="auto"/>
              <w:ind w:left="421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="00E76A9F"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ecepción de documentos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687E47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 w:rsidR="00E76A9F"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ecepción de documentos</w:t>
            </w:r>
            <w:r w:rsidR="00E76A9F"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E76A9F"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Recepcionar</w:t>
            </w:r>
            <w:proofErr w:type="spellEnd"/>
            <w:r w:rsidR="00E76A9F"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las inscripciones y propuestas de intervención por parte de las organizaciones de la sociedad civil.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secretaria de gobierno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6A9F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687E47" w:rsidP="00687E47">
            <w:pPr>
              <w:spacing w:after="0" w:line="240" w:lineRule="auto"/>
              <w:ind w:left="421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 </w:t>
            </w:r>
            <w:r w:rsidR="00E76A9F"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Enviar propuestas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Enviar propuestas radicadas a la Secretaria de gobierno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secretaria de gobierno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6A9F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687E47" w:rsidP="00687E47">
            <w:pPr>
              <w:spacing w:after="0" w:line="240" w:lineRule="auto"/>
              <w:ind w:left="421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 I</w:t>
            </w:r>
            <w:r w:rsidR="00E76A9F"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nscripciones de los asistentes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</w:t>
            </w: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Realizar inscripciones de los asistentes de la sociedad en general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alcalde y secretarios de despacho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6A9F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687E47" w:rsidP="00687E47">
            <w:pPr>
              <w:spacing w:after="0" w:line="240" w:lineRule="auto"/>
              <w:ind w:left="421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 R</w:t>
            </w:r>
            <w:r w:rsidR="00E76A9F"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emitir evaluaciones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Emitir evaluaciones: </w:t>
            </w: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Remitir a cada área las evaluaciones y/o propuestas realizadas por las organizaciones sociales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secretarias de despacho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6A9F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687E47" w:rsidP="00687E47">
            <w:pPr>
              <w:spacing w:after="0" w:line="240" w:lineRule="auto"/>
              <w:ind w:left="421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 I</w:t>
            </w:r>
            <w:r w:rsidR="00E76A9F"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nspección de los asistentes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687E47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E76A9F"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nspección de los asistentes:</w:t>
            </w:r>
            <w:r w:rsidR="00E76A9F"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Realizar inscripciones de los asistentes de la sociedad en general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secretaria de gobierno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6A9F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687E47" w:rsidP="00687E47">
            <w:pPr>
              <w:spacing w:after="0" w:line="240" w:lineRule="auto"/>
              <w:ind w:left="421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 R</w:t>
            </w:r>
            <w:r w:rsidR="00E76A9F"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endición de cuentas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687E47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 w:rsidR="00E76A9F"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endición de cuentas:</w:t>
            </w:r>
            <w:r w:rsidR="00E76A9F"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6A9F"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Realizar la rendición de cuentas a la ciudadanía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Secretario del Despacho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6A9F" w:rsidRPr="00E76A9F" w:rsidTr="00687E47"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687E47" w:rsidP="00687E47">
            <w:pPr>
              <w:spacing w:after="0" w:line="240" w:lineRule="auto"/>
              <w:ind w:left="421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 </w:t>
            </w:r>
            <w:r w:rsidR="00E76A9F"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Evaluar la rendición de cuentas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Evaluar la rendición de cuentas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Secretario del Despacho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76A9F" w:rsidRPr="00E76A9F" w:rsidRDefault="00E76A9F" w:rsidP="00E7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76A9F" w:rsidRPr="00E76A9F" w:rsidRDefault="00E76A9F" w:rsidP="00E76A9F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E76A9F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CONTROL DE CAMBIOS</w:t>
      </w:r>
    </w:p>
    <w:p w:rsidR="00E76A9F" w:rsidRPr="00E76A9F" w:rsidRDefault="00E76A9F" w:rsidP="00E76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4121"/>
        <w:gridCol w:w="2835"/>
      </w:tblGrid>
      <w:tr w:rsidR="00E76A9F" w:rsidRPr="00E76A9F" w:rsidTr="00687E47">
        <w:tc>
          <w:tcPr>
            <w:tcW w:w="1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4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Fecha de aprobación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</w:tr>
      <w:tr w:rsidR="00E76A9F" w:rsidRPr="00E76A9F" w:rsidTr="00687E47">
        <w:tc>
          <w:tcPr>
            <w:tcW w:w="1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A9F" w:rsidRPr="00E76A9F" w:rsidRDefault="00E76A9F" w:rsidP="00E76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A9F" w:rsidRPr="00E76A9F" w:rsidRDefault="00E76A9F" w:rsidP="00E76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A9F" w:rsidRPr="00E76A9F" w:rsidRDefault="00E76A9F" w:rsidP="00E7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6A9F" w:rsidRPr="00E76A9F" w:rsidTr="00687E47">
        <w:tc>
          <w:tcPr>
            <w:tcW w:w="1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6A9F" w:rsidRPr="00E76A9F" w:rsidRDefault="00E76A9F" w:rsidP="00E7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16587" w:rsidRPr="00E76A9F" w:rsidRDefault="00016587" w:rsidP="00417D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587" w:rsidRPr="00E76A9F" w:rsidRDefault="00016587" w:rsidP="00016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5"/>
        <w:gridCol w:w="3251"/>
      </w:tblGrid>
      <w:tr w:rsidR="00016587" w:rsidRPr="00E76A9F" w:rsidTr="00C30338">
        <w:tc>
          <w:tcPr>
            <w:tcW w:w="56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587" w:rsidRPr="00E76A9F" w:rsidRDefault="00016587" w:rsidP="000E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REVISADO POR:</w:t>
            </w:r>
          </w:p>
        </w:tc>
        <w:tc>
          <w:tcPr>
            <w:tcW w:w="32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587" w:rsidRPr="00E76A9F" w:rsidRDefault="00016587" w:rsidP="000E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APROBADO POR:</w:t>
            </w:r>
          </w:p>
        </w:tc>
      </w:tr>
      <w:tr w:rsidR="00016587" w:rsidRPr="00E76A9F" w:rsidTr="00C30338">
        <w:tc>
          <w:tcPr>
            <w:tcW w:w="56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587" w:rsidRPr="00E76A9F" w:rsidRDefault="00016587" w:rsidP="000E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587" w:rsidRPr="00E76A9F" w:rsidRDefault="00016587" w:rsidP="000E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16587" w:rsidRPr="00E76A9F" w:rsidRDefault="00016587" w:rsidP="000E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587" w:rsidRPr="00E76A9F" w:rsidTr="00C30338">
        <w:tc>
          <w:tcPr>
            <w:tcW w:w="56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587" w:rsidRPr="00C30338" w:rsidRDefault="00C30338" w:rsidP="000E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338">
              <w:rPr>
                <w:rFonts w:ascii="Times New Roman" w:eastAsia="Times New Roman" w:hAnsi="Times New Roman" w:cs="Times New Roman"/>
              </w:rPr>
              <w:t>JENNIFER NOBLES LABARRERA</w:t>
            </w:r>
          </w:p>
        </w:tc>
        <w:tc>
          <w:tcPr>
            <w:tcW w:w="32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587" w:rsidRPr="00C30338" w:rsidRDefault="00C30338" w:rsidP="000E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0338">
              <w:rPr>
                <w:rFonts w:ascii="Times New Roman" w:eastAsia="Times New Roman" w:hAnsi="Times New Roman" w:cs="Times New Roman"/>
              </w:rPr>
              <w:t>JENNIFER NOBLES LABARRERA</w:t>
            </w:r>
          </w:p>
        </w:tc>
      </w:tr>
    </w:tbl>
    <w:p w:rsidR="00E76A9F" w:rsidRDefault="00E76A9F" w:rsidP="00417DB5"/>
    <w:sectPr w:rsidR="00E76A9F" w:rsidSect="002B179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AB4" w:rsidRDefault="00D80AB4" w:rsidP="00016587">
      <w:pPr>
        <w:spacing w:after="0" w:line="240" w:lineRule="auto"/>
      </w:pPr>
      <w:r>
        <w:separator/>
      </w:r>
    </w:p>
  </w:endnote>
  <w:endnote w:type="continuationSeparator" w:id="0">
    <w:p w:rsidR="00D80AB4" w:rsidRDefault="00D80AB4" w:rsidP="0001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B5" w:rsidRDefault="00417DB5" w:rsidP="00417DB5">
    <w:pPr>
      <w:autoSpaceDE w:val="0"/>
      <w:autoSpaceDN w:val="0"/>
      <w:adjustRightInd w:val="0"/>
      <w:spacing w:after="0"/>
      <w:jc w:val="center"/>
      <w:rPr>
        <w:rFonts w:cs="Arial"/>
        <w:b/>
        <w:bCs/>
        <w:sz w:val="16"/>
        <w:szCs w:val="16"/>
      </w:rPr>
    </w:pPr>
    <w:r>
      <w:rPr>
        <w:rFonts w:cs="Arial"/>
        <w:b/>
        <w:bCs/>
        <w:sz w:val="16"/>
        <w:szCs w:val="16"/>
      </w:rPr>
      <w:t>===========================================================================================</w:t>
    </w:r>
  </w:p>
  <w:p w:rsidR="00417DB5" w:rsidRDefault="00417DB5" w:rsidP="00417DB5">
    <w:pPr>
      <w:autoSpaceDE w:val="0"/>
      <w:autoSpaceDN w:val="0"/>
      <w:adjustRightInd w:val="0"/>
      <w:spacing w:after="0"/>
      <w:jc w:val="center"/>
      <w:rPr>
        <w:rFonts w:cs="Arial"/>
        <w:b/>
        <w:bCs/>
        <w:sz w:val="16"/>
        <w:szCs w:val="16"/>
      </w:rPr>
    </w:pPr>
    <w:r>
      <w:rPr>
        <w:rFonts w:cs="Arial"/>
        <w:b/>
        <w:bCs/>
        <w:sz w:val="16"/>
        <w:szCs w:val="16"/>
      </w:rPr>
      <w:t xml:space="preserve">Carrera </w:t>
    </w:r>
    <w:r>
      <w:rPr>
        <w:rFonts w:cs="Arial"/>
        <w:sz w:val="16"/>
        <w:szCs w:val="16"/>
      </w:rPr>
      <w:t xml:space="preserve">3a </w:t>
    </w:r>
    <w:r>
      <w:rPr>
        <w:rFonts w:cs="Arial"/>
        <w:b/>
        <w:bCs/>
        <w:sz w:val="16"/>
        <w:szCs w:val="16"/>
      </w:rPr>
      <w:t>No. 7 - 68 - Teléfono: 8319547 - 8319710 Fax: 8319569, código Postal No. 411080, Colombia - Huila</w:t>
    </w:r>
  </w:p>
  <w:p w:rsidR="00417DB5" w:rsidRDefault="00417DB5" w:rsidP="00417DB5">
    <w:pPr>
      <w:pStyle w:val="Piedepgina"/>
      <w:jc w:val="center"/>
      <w:rPr>
        <w:rFonts w:cs="Arial"/>
        <w:b/>
        <w:bCs/>
        <w:sz w:val="16"/>
        <w:szCs w:val="16"/>
      </w:rPr>
    </w:pPr>
    <w:r>
      <w:rPr>
        <w:rFonts w:cs="Arial"/>
        <w:b/>
        <w:bCs/>
        <w:sz w:val="16"/>
        <w:szCs w:val="16"/>
      </w:rPr>
      <w:t xml:space="preserve">Sitio en Internet: </w:t>
    </w:r>
    <w:hyperlink r:id="rId1" w:history="1">
      <w:r>
        <w:rPr>
          <w:rStyle w:val="Hipervnculo"/>
          <w:rFonts w:eastAsiaTheme="majorEastAsia" w:cs="Arial"/>
          <w:b/>
          <w:bCs/>
          <w:sz w:val="16"/>
          <w:szCs w:val="16"/>
        </w:rPr>
        <w:t>www.esecolombia.gov.co</w:t>
      </w:r>
    </w:hyperlink>
    <w:r>
      <w:rPr>
        <w:rFonts w:cs="Arial"/>
        <w:b/>
        <w:bCs/>
        <w:sz w:val="16"/>
        <w:szCs w:val="16"/>
      </w:rPr>
      <w:t xml:space="preserve">; </w:t>
    </w:r>
  </w:p>
  <w:p w:rsidR="00016587" w:rsidRPr="00417DB5" w:rsidRDefault="00417DB5" w:rsidP="00417DB5">
    <w:pPr>
      <w:pStyle w:val="Piedepgina"/>
      <w:jc w:val="center"/>
      <w:rPr>
        <w:color w:val="000000" w:themeColor="text1"/>
      </w:rPr>
    </w:pPr>
    <w:r>
      <w:rPr>
        <w:rFonts w:cs="Arial"/>
        <w:b/>
        <w:bCs/>
        <w:sz w:val="16"/>
        <w:szCs w:val="16"/>
      </w:rPr>
      <w:t xml:space="preserve">Correo electrónico: </w:t>
    </w:r>
    <w:hyperlink r:id="rId2" w:history="1">
      <w:r>
        <w:rPr>
          <w:rStyle w:val="Hipervnculo"/>
          <w:rFonts w:eastAsiaTheme="majorEastAsia" w:cs="Arial"/>
          <w:b/>
          <w:bCs/>
          <w:sz w:val="16"/>
          <w:szCs w:val="16"/>
        </w:rPr>
        <w:t>gerencia@colombia.gov.co</w:t>
      </w:r>
    </w:hyperlink>
    <w:r>
      <w:rPr>
        <w:rFonts w:cs="Arial"/>
        <w:b/>
        <w:bCs/>
        <w:sz w:val="16"/>
        <w:szCs w:val="16"/>
      </w:rPr>
      <w:t xml:space="preserve">, </w:t>
    </w:r>
    <w:hyperlink r:id="rId3" w:history="1">
      <w:r>
        <w:rPr>
          <w:rStyle w:val="Hipervnculo"/>
          <w:rFonts w:eastAsiaTheme="majorEastAsia" w:cs="Arial"/>
          <w:b/>
          <w:bCs/>
          <w:sz w:val="16"/>
          <w:szCs w:val="16"/>
        </w:rPr>
        <w:t>secretaria@esecolombia.gov.co</w:t>
      </w:r>
    </w:hyperlink>
    <w:r>
      <w:rPr>
        <w:rFonts w:cs="Arial"/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AB4" w:rsidRDefault="00D80AB4" w:rsidP="00016587">
      <w:pPr>
        <w:spacing w:after="0" w:line="240" w:lineRule="auto"/>
      </w:pPr>
      <w:r>
        <w:separator/>
      </w:r>
    </w:p>
  </w:footnote>
  <w:footnote w:type="continuationSeparator" w:id="0">
    <w:p w:rsidR="00D80AB4" w:rsidRDefault="00D80AB4" w:rsidP="0001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B5" w:rsidRDefault="00417DB5" w:rsidP="00417DB5">
    <w:pPr>
      <w:pStyle w:val="Encabezado"/>
      <w:jc w:val="center"/>
      <w:rPr>
        <w:rFonts w:ascii="Verdana" w:hAnsi="Verdana"/>
        <w:b/>
        <w:spacing w:val="28"/>
      </w:rPr>
    </w:pPr>
    <w:r>
      <w:rPr>
        <w:rFonts w:ascii="Verdana" w:hAnsi="Verdana"/>
        <w:b/>
        <w:noProof/>
        <w:spacing w:val="28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-121773</wp:posOffset>
          </wp:positionH>
          <wp:positionV relativeFrom="paragraph">
            <wp:posOffset>-177018</wp:posOffset>
          </wp:positionV>
          <wp:extent cx="876300" cy="841130"/>
          <wp:effectExtent l="0" t="0" r="0" b="0"/>
          <wp:wrapNone/>
          <wp:docPr id="11" name="Imagen 11" descr="ESCUD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706" cy="84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34041">
      <w:rPr>
        <w:rFonts w:ascii="Verdana" w:hAnsi="Verdana"/>
        <w:b/>
        <w:spacing w:val="28"/>
      </w:rPr>
      <w:t>EMPRESA SOCIAL DEL ESTADO</w:t>
    </w:r>
  </w:p>
  <w:p w:rsidR="00417DB5" w:rsidRDefault="00417DB5" w:rsidP="00417DB5">
    <w:pPr>
      <w:pStyle w:val="Encabezado"/>
      <w:jc w:val="center"/>
      <w:rPr>
        <w:rFonts w:ascii="Verdana" w:hAnsi="Verdana"/>
        <w:b/>
        <w:spacing w:val="28"/>
      </w:rPr>
    </w:pPr>
    <w:r w:rsidRPr="00534041">
      <w:rPr>
        <w:rFonts w:ascii="Verdana" w:hAnsi="Verdana"/>
        <w:b/>
        <w:spacing w:val="28"/>
      </w:rPr>
      <w:t>ANA SILVIA MALDONADO JIMENEZ</w:t>
    </w:r>
  </w:p>
  <w:p w:rsidR="00417DB5" w:rsidRDefault="00417DB5" w:rsidP="00417DB5">
    <w:pPr>
      <w:pStyle w:val="Encabezado"/>
      <w:jc w:val="center"/>
      <w:rPr>
        <w:rFonts w:ascii="Verdana" w:hAnsi="Verdana"/>
        <w:b/>
      </w:rPr>
    </w:pPr>
    <w:r w:rsidRPr="00534041">
      <w:rPr>
        <w:rFonts w:ascii="Verdana" w:hAnsi="Verdana"/>
        <w:b/>
      </w:rPr>
      <w:t>COLOMBIA HUILA</w:t>
    </w:r>
  </w:p>
  <w:p w:rsidR="00417DB5" w:rsidRPr="00534041" w:rsidRDefault="00417DB5" w:rsidP="00417DB5">
    <w:pPr>
      <w:pStyle w:val="Encabezado"/>
      <w:jc w:val="center"/>
      <w:rPr>
        <w:rFonts w:ascii="Verdana" w:hAnsi="Verdana"/>
        <w:b/>
      </w:rPr>
    </w:pPr>
    <w:r w:rsidRPr="00534041">
      <w:rPr>
        <w:rFonts w:ascii="Verdana" w:hAnsi="Verdana"/>
        <w:b/>
      </w:rPr>
      <w:t>NIT. 813.011.706-8</w:t>
    </w:r>
  </w:p>
  <w:p w:rsidR="00417DB5" w:rsidRPr="00E8197F" w:rsidRDefault="00417DB5" w:rsidP="00417DB5">
    <w:pPr>
      <w:pStyle w:val="Encabezado"/>
      <w:rPr>
        <w:sz w:val="18"/>
        <w:szCs w:val="20"/>
      </w:rPr>
    </w:pPr>
    <w:r>
      <w:t>================================================================================</w:t>
    </w:r>
    <w:r w:rsidRPr="004E3910">
      <w:t xml:space="preserve"> </w:t>
    </w:r>
  </w:p>
  <w:p w:rsidR="00016587" w:rsidRPr="00417DB5" w:rsidRDefault="00417DB5" w:rsidP="00417DB5">
    <w:pPr>
      <w:pStyle w:val="Encabezado"/>
      <w:jc w:val="right"/>
      <w:rPr>
        <w:b/>
        <w:sz w:val="18"/>
        <w:szCs w:val="20"/>
      </w:rPr>
    </w:pPr>
    <w:r w:rsidRPr="00E8197F">
      <w:rPr>
        <w:b/>
        <w:sz w:val="18"/>
        <w:szCs w:val="20"/>
      </w:rPr>
      <w:t>Formato: ESE-ASMJ-F-03-V1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282"/>
    <w:multiLevelType w:val="hybridMultilevel"/>
    <w:tmpl w:val="E5DE21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2BB1"/>
    <w:multiLevelType w:val="multilevel"/>
    <w:tmpl w:val="C7905C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14D9B"/>
    <w:multiLevelType w:val="multilevel"/>
    <w:tmpl w:val="321493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E1BA9"/>
    <w:multiLevelType w:val="multilevel"/>
    <w:tmpl w:val="A7A023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F5FB7"/>
    <w:multiLevelType w:val="multilevel"/>
    <w:tmpl w:val="5664B2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90997"/>
    <w:multiLevelType w:val="multilevel"/>
    <w:tmpl w:val="130068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31716"/>
    <w:multiLevelType w:val="hybridMultilevel"/>
    <w:tmpl w:val="A0D806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B1F58"/>
    <w:multiLevelType w:val="hybridMultilevel"/>
    <w:tmpl w:val="D0888D34"/>
    <w:lvl w:ilvl="0" w:tplc="35521A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16EF9"/>
    <w:multiLevelType w:val="multilevel"/>
    <w:tmpl w:val="343EB0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653747"/>
    <w:multiLevelType w:val="multilevel"/>
    <w:tmpl w:val="978A2A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345D"/>
    <w:multiLevelType w:val="multilevel"/>
    <w:tmpl w:val="2B8628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B77BF3"/>
    <w:multiLevelType w:val="multilevel"/>
    <w:tmpl w:val="FBC6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C05AFA"/>
    <w:multiLevelType w:val="multilevel"/>
    <w:tmpl w:val="F0F0C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9F"/>
    <w:rsid w:val="00016587"/>
    <w:rsid w:val="0009358A"/>
    <w:rsid w:val="000F0586"/>
    <w:rsid w:val="001E7EDB"/>
    <w:rsid w:val="00287A8D"/>
    <w:rsid w:val="002B179B"/>
    <w:rsid w:val="0032576C"/>
    <w:rsid w:val="00417DB5"/>
    <w:rsid w:val="004F41C0"/>
    <w:rsid w:val="005A69B5"/>
    <w:rsid w:val="00687E47"/>
    <w:rsid w:val="006E55B6"/>
    <w:rsid w:val="0079762E"/>
    <w:rsid w:val="007D1CAA"/>
    <w:rsid w:val="008B3ADC"/>
    <w:rsid w:val="00B84BCD"/>
    <w:rsid w:val="00C30338"/>
    <w:rsid w:val="00CA389A"/>
    <w:rsid w:val="00D02C81"/>
    <w:rsid w:val="00D80AB4"/>
    <w:rsid w:val="00DF3FA2"/>
    <w:rsid w:val="00E07F5C"/>
    <w:rsid w:val="00E76A9F"/>
    <w:rsid w:val="00EB1165"/>
    <w:rsid w:val="00EB4F20"/>
    <w:rsid w:val="00FA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E51DCFF-4C8B-474A-8950-F5558023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79B"/>
  </w:style>
  <w:style w:type="paragraph" w:styleId="Ttulo3">
    <w:name w:val="heading 3"/>
    <w:basedOn w:val="Normal"/>
    <w:link w:val="Ttulo3Car"/>
    <w:uiPriority w:val="9"/>
    <w:qFormat/>
    <w:rsid w:val="00E76A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76A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7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16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587"/>
  </w:style>
  <w:style w:type="paragraph" w:styleId="Piedepgina">
    <w:name w:val="footer"/>
    <w:basedOn w:val="Normal"/>
    <w:link w:val="PiedepginaCar"/>
    <w:uiPriority w:val="99"/>
    <w:unhideWhenUsed/>
    <w:rsid w:val="00016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587"/>
  </w:style>
  <w:style w:type="table" w:styleId="Tablaconcuadrcula">
    <w:name w:val="Table Grid"/>
    <w:basedOn w:val="Tablanormal"/>
    <w:uiPriority w:val="59"/>
    <w:rsid w:val="00016587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1658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16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@esecolombia.gov.co" TargetMode="External"/><Relationship Id="rId2" Type="http://schemas.openxmlformats.org/officeDocument/2006/relationships/hyperlink" Target="mailto:gerencia@colombia.gov.co" TargetMode="External"/><Relationship Id="rId1" Type="http://schemas.openxmlformats.org/officeDocument/2006/relationships/hyperlink" Target="http://www.esecolombi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Tatiana Garcia Ramos</dc:creator>
  <cp:keywords/>
  <dc:description/>
  <cp:lastModifiedBy>PIC</cp:lastModifiedBy>
  <cp:revision>2</cp:revision>
  <dcterms:created xsi:type="dcterms:W3CDTF">2023-04-22T16:51:00Z</dcterms:created>
  <dcterms:modified xsi:type="dcterms:W3CDTF">2023-04-22T16:51:00Z</dcterms:modified>
</cp:coreProperties>
</file>